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DF7FD">
      <w:pPr>
        <w:spacing w:line="276" w:lineRule="auto"/>
        <w:jc w:val="center"/>
        <w:rPr>
          <w:rFonts w:hint="eastAsia" w:ascii="Times New Roman" w:hAnsi="Times New Roman" w:eastAsia="宋体" w:cs="Times New Roman"/>
          <w:b/>
          <w:sz w:val="36"/>
          <w:lang w:eastAsia="zh-CN"/>
        </w:rPr>
      </w:pPr>
      <w:bookmarkStart w:id="0" w:name="_Hlk70543533"/>
      <w:r>
        <w:rPr>
          <w:rFonts w:hint="eastAsia" w:ascii="Times New Roman" w:hAnsi="Times New Roman" w:eastAsia="宋体" w:cs="Times New Roman"/>
          <w:b/>
          <w:sz w:val="36"/>
        </w:rPr>
        <w:t>湖南比德生化科技股份有限公司多系列微通道连续流中试装置建设项目</w:t>
      </w:r>
      <w:r>
        <w:rPr>
          <w:rFonts w:ascii="Times New Roman" w:hAnsi="Times New Roman" w:eastAsia="宋体" w:cs="Times New Roman"/>
          <w:b/>
          <w:sz w:val="36"/>
        </w:rPr>
        <w:t>环境影响评价</w:t>
      </w:r>
      <w:bookmarkEnd w:id="0"/>
      <w:r>
        <w:rPr>
          <w:rFonts w:hint="eastAsia" w:ascii="Times New Roman" w:hAnsi="Times New Roman" w:eastAsia="宋体" w:cs="Times New Roman"/>
          <w:b/>
          <w:sz w:val="36"/>
        </w:rPr>
        <w:t>报批</w:t>
      </w:r>
      <w:r>
        <w:rPr>
          <w:rFonts w:hint="eastAsia" w:ascii="Times New Roman" w:hAnsi="Times New Roman" w:eastAsia="宋体" w:cs="Times New Roman"/>
          <w:b/>
          <w:sz w:val="36"/>
          <w:lang w:eastAsia="zh-CN"/>
        </w:rPr>
        <w:t>前</w:t>
      </w:r>
    </w:p>
    <w:p w14:paraId="78DA53EB">
      <w:pPr>
        <w:spacing w:line="276" w:lineRule="auto"/>
        <w:jc w:val="center"/>
        <w:rPr>
          <w:rFonts w:ascii="Times New Roman" w:hAnsi="Times New Roman" w:eastAsia="宋体" w:cs="Times New Roman"/>
          <w:b/>
          <w:sz w:val="36"/>
        </w:rPr>
      </w:pPr>
      <w:r>
        <w:rPr>
          <w:rFonts w:ascii="Times New Roman" w:hAnsi="Times New Roman" w:eastAsia="宋体" w:cs="Times New Roman"/>
          <w:b/>
          <w:sz w:val="36"/>
        </w:rPr>
        <w:t>网络公示</w:t>
      </w:r>
    </w:p>
    <w:p w14:paraId="7B18D0C5">
      <w:pPr>
        <w:spacing w:line="276" w:lineRule="auto"/>
        <w:jc w:val="center"/>
        <w:rPr>
          <w:rFonts w:hint="eastAsia" w:ascii="Times New Roman" w:hAnsi="Times New Roman" w:eastAsia="宋体" w:cs="Times New Roman"/>
          <w:b/>
          <w:sz w:val="36"/>
        </w:rPr>
      </w:pPr>
    </w:p>
    <w:p w14:paraId="73A1D804">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根据《中华人民共和国环境影响评价法》及《环境影响评价公众参与办法》（部令</w:t>
      </w:r>
      <w:r>
        <w:rPr>
          <w:rFonts w:ascii="Times New Roman" w:hAnsi="Times New Roman" w:eastAsia="宋体" w:cs="Times New Roman"/>
          <w:szCs w:val="21"/>
        </w:rPr>
        <w:t xml:space="preserve"> 第</w:t>
      </w:r>
      <w:r>
        <w:rPr>
          <w:rFonts w:hint="eastAsia" w:ascii="Times New Roman" w:hAnsi="Times New Roman" w:eastAsia="宋体" w:cs="Times New Roman"/>
          <w:szCs w:val="21"/>
        </w:rPr>
        <w:t>4号）等相关规定，现将湖南比德生化科技股份有限公司多系列微通道连续流中试装置建设项目环境影响评价</w:t>
      </w:r>
      <w:r>
        <w:rPr>
          <w:rFonts w:ascii="Times New Roman" w:hAnsi="Times New Roman" w:eastAsia="宋体" w:cs="Times New Roman"/>
          <w:szCs w:val="21"/>
        </w:rPr>
        <w:t>公众参与的有关信息予以公告。公告内容如下：</w:t>
      </w:r>
    </w:p>
    <w:p w14:paraId="428F4FC3">
      <w:pPr>
        <w:spacing w:line="276"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（一）</w:t>
      </w:r>
      <w:r>
        <w:rPr>
          <w:rFonts w:hint="eastAsia" w:ascii="Times New Roman" w:hAnsi="Times New Roman" w:eastAsia="宋体" w:cs="Times New Roman"/>
          <w:szCs w:val="21"/>
        </w:rPr>
        <w:t>项目概况</w:t>
      </w:r>
    </w:p>
    <w:p w14:paraId="19F0A89A">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项目</w:t>
      </w:r>
      <w:r>
        <w:rPr>
          <w:rFonts w:ascii="Times New Roman" w:hAnsi="Times New Roman" w:eastAsia="宋体" w:cs="Times New Roman"/>
          <w:szCs w:val="21"/>
        </w:rPr>
        <w:t>名称：</w:t>
      </w:r>
      <w:r>
        <w:rPr>
          <w:rFonts w:hint="eastAsia" w:ascii="Times New Roman" w:hAnsi="Times New Roman" w:eastAsia="宋体" w:cs="Times New Roman"/>
          <w:szCs w:val="21"/>
        </w:rPr>
        <w:t>多系列微通道连续流中试装置建设项目</w:t>
      </w:r>
    </w:p>
    <w:p w14:paraId="4E3BF009">
      <w:pPr>
        <w:spacing w:line="276" w:lineRule="auto"/>
        <w:ind w:firstLine="420" w:firstLineChars="200"/>
        <w:rPr>
          <w:rFonts w:hint="eastAsia" w:ascii="Times New Roman" w:hAnsi="Times New Roman" w:eastAsia="宋体" w:cs="Times New Roman"/>
          <w:szCs w:val="21"/>
          <w:lang w:eastAsia="zh-CN"/>
        </w:rPr>
      </w:pPr>
      <w:r>
        <w:rPr>
          <w:rFonts w:ascii="Times New Roman" w:hAnsi="Times New Roman" w:eastAsia="宋体" w:cs="Times New Roman"/>
          <w:szCs w:val="21"/>
        </w:rPr>
        <w:t>建设性质</w:t>
      </w:r>
      <w:r>
        <w:rPr>
          <w:rFonts w:hint="eastAsia" w:ascii="Times New Roman" w:hAnsi="Times New Roman" w:eastAsia="宋体" w:cs="Times New Roman"/>
          <w:szCs w:val="21"/>
        </w:rPr>
        <w:t>：</w:t>
      </w:r>
      <w:r>
        <w:rPr>
          <w:rFonts w:hint="eastAsia" w:ascii="Calibri" w:hAnsi="Calibri" w:eastAsia="宋体" w:cs="Times New Roman"/>
          <w:szCs w:val="21"/>
          <w:lang w:eastAsia="zh-CN"/>
        </w:rPr>
        <w:t>改扩建</w:t>
      </w:r>
    </w:p>
    <w:p w14:paraId="0EC76903">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建设地点：临湘高新技术产业开发区</w:t>
      </w:r>
    </w:p>
    <w:p w14:paraId="7659E338">
      <w:pPr>
        <w:spacing w:line="276"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项目概况</w:t>
      </w:r>
      <w:r>
        <w:rPr>
          <w:rFonts w:hint="eastAsia" w:ascii="Times New Roman" w:hAnsi="Times New Roman" w:eastAsia="宋体" w:cs="Times New Roman"/>
          <w:szCs w:val="21"/>
        </w:rPr>
        <w:t>：本项目总投资</w:t>
      </w:r>
      <w:r>
        <w:rPr>
          <w:rFonts w:hint="eastAsia" w:ascii="Times New Roman" w:hAnsi="Times New Roman" w:eastAsia="宋体" w:cs="Times New Roman"/>
          <w:szCs w:val="21"/>
          <w:lang w:val="en-US" w:eastAsia="zh-CN"/>
        </w:rPr>
        <w:t>8</w:t>
      </w:r>
      <w:r>
        <w:rPr>
          <w:rFonts w:hint="eastAsia" w:ascii="Times New Roman" w:hAnsi="Times New Roman" w:eastAsia="宋体" w:cs="Times New Roman"/>
          <w:szCs w:val="21"/>
        </w:rPr>
        <w:t>00万元，本项目</w:t>
      </w:r>
      <w:bookmarkStart w:id="1" w:name="_GoBack"/>
      <w:bookmarkEnd w:id="1"/>
      <w:r>
        <w:rPr>
          <w:rFonts w:hint="eastAsia" w:ascii="Times New Roman" w:hAnsi="Times New Roman" w:eastAsia="宋体" w:cs="Times New Roman"/>
          <w:szCs w:val="21"/>
        </w:rPr>
        <w:t>位于二期项目占地范围内，中试项目期限为2年，特殊情况下可向市生态环境局申请延续，延续时间不得超过1年。主要中试建设内容如下：（1）混合二硝基萘中试装置一套：产能500t/a；（2）三氯苯系列产品中试装置线一套：产能500t/a；（3）间二氯苯系列产品中试装置线一套：产能500t/a；（4）间三氟苯胺中试装置线一套：产能500t/a，其余公辅工程设施均依托现有工程。</w:t>
      </w:r>
    </w:p>
    <w:p w14:paraId="0D625E38">
      <w:pPr>
        <w:spacing w:line="276"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全本</w:t>
      </w:r>
      <w:r>
        <w:rPr>
          <w:rFonts w:hint="eastAsia" w:ascii="Times New Roman" w:hAnsi="Times New Roman" w:eastAsia="宋体" w:cs="Times New Roman"/>
          <w:szCs w:val="21"/>
          <w:lang w:eastAsia="zh-CN"/>
        </w:rPr>
        <w:t>与</w:t>
      </w:r>
      <w:r>
        <w:rPr>
          <w:rFonts w:hint="eastAsia" w:ascii="Times New Roman" w:hAnsi="Times New Roman" w:eastAsia="宋体" w:cs="Times New Roman"/>
          <w:szCs w:val="21"/>
        </w:rPr>
        <w:t>公众参与说明链接：通过网盘分享的文件：</w:t>
      </w:r>
    </w:p>
    <w:p w14:paraId="4D7B2645">
      <w:pPr>
        <w:spacing w:line="276"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链接</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https://pan.baidu.com/s/1B12OS_hUvW6zHo0_KE2gvQ 提取码</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 xml:space="preserve">dy3e </w:t>
      </w:r>
    </w:p>
    <w:p w14:paraId="63991065">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（二）建设单位及其联系方式</w:t>
      </w:r>
    </w:p>
    <w:p w14:paraId="044CE666">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建设单位：</w:t>
      </w:r>
      <w:r>
        <w:rPr>
          <w:rFonts w:hint="eastAsia" w:ascii="Times New Roman" w:hAnsi="Times New Roman" w:eastAsia="宋体" w:cs="Times New Roman"/>
          <w:szCs w:val="21"/>
        </w:rPr>
        <w:t>湖南比德生化科技股份有限公司</w:t>
      </w:r>
    </w:p>
    <w:p w14:paraId="7D2DF21D">
      <w:pPr>
        <w:spacing w:line="276"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联系人：</w:t>
      </w:r>
      <w:r>
        <w:rPr>
          <w:rFonts w:hint="eastAsia" w:ascii="Times New Roman" w:hAnsi="Times New Roman" w:eastAsia="宋体" w:cs="Times New Roman"/>
          <w:szCs w:val="21"/>
          <w:lang w:eastAsia="zh-CN"/>
        </w:rPr>
        <w:t>傅</w:t>
      </w:r>
      <w:r>
        <w:rPr>
          <w:rFonts w:hint="eastAsia" w:ascii="Times New Roman" w:hAnsi="Times New Roman" w:eastAsia="宋体" w:cs="Times New Roman"/>
          <w:szCs w:val="21"/>
        </w:rPr>
        <w:t>工</w:t>
      </w:r>
    </w:p>
    <w:p w14:paraId="479AF20C">
      <w:pPr>
        <w:spacing w:line="276" w:lineRule="auto"/>
        <w:ind w:firstLine="420" w:firstLineChars="20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联系电话：</w:t>
      </w:r>
      <w:r>
        <w:rPr>
          <w:rFonts w:hint="eastAsia" w:ascii="Times New Roman" w:hAnsi="Times New Roman" w:eastAsia="宋体" w:cs="Times New Roman"/>
          <w:szCs w:val="21"/>
          <w:lang w:val="en-US" w:eastAsia="zh-CN"/>
        </w:rPr>
        <w:t>15580198909</w:t>
      </w:r>
    </w:p>
    <w:p w14:paraId="0527B34F">
      <w:pPr>
        <w:spacing w:line="276" w:lineRule="auto"/>
        <w:ind w:firstLine="420" w:firstLineChars="200"/>
        <w:jc w:val="right"/>
        <w:rPr>
          <w:rFonts w:ascii="Times New Roman" w:hAnsi="Times New Roman" w:eastAsia="宋体" w:cs="Times New Roman"/>
          <w:bCs/>
          <w:color w:val="000000" w:themeColor="text1"/>
          <w:szCs w:val="21"/>
          <w14:textFill>
            <w14:solidFill>
              <w14:schemeClr w14:val="tx1"/>
            </w14:solidFill>
          </w14:textFill>
        </w:rPr>
      </w:pPr>
    </w:p>
    <w:p w14:paraId="498E0E2C">
      <w:pPr>
        <w:pStyle w:val="2"/>
      </w:pPr>
    </w:p>
    <w:p w14:paraId="782E5C97">
      <w:pPr>
        <w:spacing w:line="276" w:lineRule="auto"/>
        <w:ind w:firstLine="420" w:firstLineChars="200"/>
        <w:jc w:val="right"/>
        <w:rPr>
          <w:rFonts w:hint="eastAsia" w:ascii="Times New Roman" w:hAnsi="Times New Roman" w:eastAsia="宋体" w:cs="Times New Roman"/>
          <w:szCs w:val="21"/>
        </w:rPr>
      </w:pPr>
      <w:r>
        <w:rPr>
          <w:rFonts w:hint="eastAsia" w:ascii="Times New Roman" w:hAnsi="Times New Roman" w:eastAsia="宋体" w:cs="Times New Roman"/>
          <w:szCs w:val="21"/>
        </w:rPr>
        <w:t>湖南比德生化科技股份有限公司</w:t>
      </w:r>
    </w:p>
    <w:p w14:paraId="56B407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903062"/>
    <w:rsid w:val="060519C4"/>
    <w:rsid w:val="1B903062"/>
    <w:rsid w:val="3ACD2686"/>
    <w:rsid w:val="711A0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spacing w:after="120"/>
      <w:jc w:val="left"/>
    </w:pPr>
    <w:rPr>
      <w:rFonts w:ascii="宋体" w:hAnsi="宋体" w:eastAsia="宋体" w:cs="宋体"/>
      <w:kern w:val="0"/>
      <w:sz w:val="24"/>
      <w:szCs w:val="24"/>
    </w:rPr>
  </w:style>
  <w:style w:type="paragraph" w:customStyle="1" w:styleId="3">
    <w:name w:val="xl27"/>
    <w:basedOn w:val="1"/>
    <w:next w:val="4"/>
    <w:autoRedefine/>
    <w:qFormat/>
    <w:uiPriority w:val="0"/>
    <w:pPr>
      <w:widowControl/>
      <w:pBdr>
        <w:bottom w:val="single" w:color="auto" w:sz="12" w:space="0"/>
      </w:pBdr>
      <w:spacing w:before="100" w:after="100"/>
      <w:jc w:val="center"/>
    </w:pPr>
    <w:rPr>
      <w:rFonts w:ascii="宋体" w:hAnsi="宋体"/>
      <w:kern w:val="0"/>
      <w:szCs w:val="20"/>
    </w:rPr>
  </w:style>
  <w:style w:type="paragraph" w:styleId="4">
    <w:name w:val="Body Text Indent 2"/>
    <w:basedOn w:val="1"/>
    <w:next w:val="1"/>
    <w:qFormat/>
    <w:uiPriority w:val="0"/>
    <w:pPr>
      <w:ind w:firstLine="720" w:firstLineChars="225"/>
    </w:pPr>
    <w:rPr>
      <w:rFonts w:ascii="华文仿宋" w:hAnsi="华文仿宋" w:eastAsia="华文仿宋"/>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2026-04-23T08:35:00Z</dcterms:created>
  <dc:creator>我想念我的床</dc:creator>
  <cp:lastModifiedBy>我想念我的床</cp:lastModifiedBy>
  <dcterms:modified xsi:type="dcterms:W3CDTF">2026-04-23T08:56:08Z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512915D5477349CA85B66944F3EB1374_11</vt:lpwstr>
  </property>
  <property fmtid="{D5CDD505-2E9C-101B-9397-08002B2CF9AE}" pid="4" name="KSOTemplateDocerSaveRecord">
    <vt:lpwstr>eyJoZGlkIjoiOTliZjk5ZGY3MDFlOWEyYjhhYTQ0NjQwMjE5YTkwM2UiLCJ1c2VySWQiOiI0MTk0MzYwMTgifQ==</vt:lpwstr>
  </property>
</Properties>
</file>